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27" w:rsidRPr="00EF3554" w:rsidRDefault="003E789B" w:rsidP="00EF3554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F3554">
        <w:rPr>
          <w:b/>
          <w:sz w:val="28"/>
          <w:szCs w:val="28"/>
        </w:rPr>
        <w:t xml:space="preserve">CTOS governance  </w:t>
      </w:r>
      <w:r w:rsidRPr="00EF3554">
        <w:rPr>
          <w:b/>
          <w:i/>
          <w:sz w:val="28"/>
          <w:szCs w:val="28"/>
        </w:rPr>
        <w:t>“the 10-years of CTOS”</w:t>
      </w:r>
    </w:p>
    <w:p w:rsidR="003E789B" w:rsidRDefault="003E789B">
      <w:pPr>
        <w:rPr>
          <w:i/>
        </w:rPr>
      </w:pPr>
    </w:p>
    <w:p w:rsidR="003E789B" w:rsidRDefault="003E789B">
      <w:r>
        <w:t>In year number 0, all members reside in the society</w:t>
      </w:r>
      <w:r w:rsidR="00905B4C">
        <w:t>’s membership</w:t>
      </w:r>
      <w:r>
        <w:t xml:space="preserve">. Each year, the </w:t>
      </w:r>
      <w:r w:rsidR="00905B4C">
        <w:t>E</w:t>
      </w:r>
      <w:r>
        <w:t xml:space="preserve">xecutive </w:t>
      </w:r>
      <w:r w:rsidR="00905B4C">
        <w:t>B</w:t>
      </w:r>
      <w:r>
        <w:t xml:space="preserve">oard and the </w:t>
      </w:r>
      <w:r w:rsidR="00905B4C">
        <w:t>B</w:t>
      </w:r>
      <w:r>
        <w:t xml:space="preserve">oard of </w:t>
      </w:r>
      <w:r w:rsidR="00905B4C">
        <w:t>D</w:t>
      </w:r>
      <w:r>
        <w:t xml:space="preserve">irectors choose  4 CTOS members who then become members of the </w:t>
      </w:r>
      <w:r w:rsidR="00905B4C">
        <w:t>B</w:t>
      </w:r>
      <w:r>
        <w:t xml:space="preserve">oard of </w:t>
      </w:r>
      <w:r w:rsidR="00905B4C">
        <w:t>D</w:t>
      </w:r>
      <w:r>
        <w:t>irectors themselves (1A, 1B, 1C and 1D). Members of the Board of Directors serve for three years.</w:t>
      </w:r>
    </w:p>
    <w:p w:rsidR="003E789B" w:rsidRDefault="003E789B" w:rsidP="003E789B">
      <w:r>
        <w:t xml:space="preserve">At the end of the third year, a nomination committee (being the current </w:t>
      </w:r>
      <w:r w:rsidR="00905B4C">
        <w:t>P</w:t>
      </w:r>
      <w:r>
        <w:t>resident, the past-</w:t>
      </w:r>
      <w:r w:rsidR="00905B4C">
        <w:t>P</w:t>
      </w:r>
      <w:r>
        <w:t>resident and the past-past-</w:t>
      </w:r>
      <w:r w:rsidR="00905B4C">
        <w:t>P</w:t>
      </w:r>
      <w:r>
        <w:t>resident) decides which one of the four members of the Board of Directors</w:t>
      </w:r>
      <w:r w:rsidR="00905B4C">
        <w:t>,</w:t>
      </w:r>
      <w:r>
        <w:t xml:space="preserve"> in their third year</w:t>
      </w:r>
      <w:r w:rsidR="00EF3554">
        <w:t xml:space="preserve"> (3a, 3B, 3C or 3D)</w:t>
      </w:r>
      <w:r w:rsidR="00905B4C">
        <w:t>,</w:t>
      </w:r>
      <w:r>
        <w:t xml:space="preserve"> is going to be nominated to become the </w:t>
      </w:r>
      <w:r w:rsidR="00905B4C">
        <w:t>T</w:t>
      </w:r>
      <w:r>
        <w:t xml:space="preserve">reasurer. The three other members of the </w:t>
      </w:r>
      <w:r w:rsidR="00905B4C">
        <w:t>B</w:t>
      </w:r>
      <w:r>
        <w:t xml:space="preserve">oard of </w:t>
      </w:r>
      <w:r w:rsidR="00905B4C">
        <w:t>D</w:t>
      </w:r>
      <w:r>
        <w:t>irectors are cordially thanked for their services</w:t>
      </w:r>
      <w:r w:rsidR="00EF3554">
        <w:t>. T</w:t>
      </w:r>
      <w:r>
        <w:t xml:space="preserve">hey step down to become </w:t>
      </w:r>
      <w:r w:rsidR="00905B4C">
        <w:t>members of the</w:t>
      </w:r>
      <w:r>
        <w:t xml:space="preserve"> CTOS </w:t>
      </w:r>
      <w:r w:rsidR="00905B4C">
        <w:t xml:space="preserve">society </w:t>
      </w:r>
      <w:r>
        <w:t>again.</w:t>
      </w:r>
    </w:p>
    <w:p w:rsidR="00EF3554" w:rsidRDefault="00EF3554" w:rsidP="003E789B">
      <w:r>
        <w:t xml:space="preserve">The elected </w:t>
      </w:r>
      <w:r w:rsidR="00905B4C">
        <w:t>T</w:t>
      </w:r>
      <w:r>
        <w:t xml:space="preserve">reasurer is now one of the four members of the </w:t>
      </w:r>
      <w:r w:rsidR="00905B4C">
        <w:t>E</w:t>
      </w:r>
      <w:r>
        <w:t xml:space="preserve">xecutive </w:t>
      </w:r>
      <w:r w:rsidR="00905B4C">
        <w:t>B</w:t>
      </w:r>
      <w:r>
        <w:t xml:space="preserve">oard. Per year, this position will gradually be promoted to, </w:t>
      </w:r>
      <w:r w:rsidR="00905B4C">
        <w:t>S</w:t>
      </w:r>
      <w:r>
        <w:t xml:space="preserve">ecretary, </w:t>
      </w:r>
      <w:r w:rsidR="00905B4C">
        <w:t>vice-P</w:t>
      </w:r>
      <w:r>
        <w:t xml:space="preserve">resident </w:t>
      </w:r>
      <w:r w:rsidR="00905B4C">
        <w:t>and P</w:t>
      </w:r>
      <w:r>
        <w:t>resident respectively.</w:t>
      </w:r>
    </w:p>
    <w:p w:rsidR="00EF3554" w:rsidRPr="00905B4C" w:rsidRDefault="00EF3554" w:rsidP="003E789B">
      <w:pPr>
        <w:rPr>
          <w:b/>
          <w:sz w:val="24"/>
          <w:szCs w:val="24"/>
        </w:rPr>
      </w:pPr>
      <w:r w:rsidRPr="00905B4C">
        <w:rPr>
          <w:b/>
          <w:sz w:val="24"/>
          <w:szCs w:val="24"/>
        </w:rPr>
        <w:t xml:space="preserve">It is very important that all CTOS members understand that they make their ambition to become more actively involved in the society, known to the members of the </w:t>
      </w:r>
      <w:r w:rsidR="00905B4C">
        <w:rPr>
          <w:b/>
          <w:sz w:val="24"/>
          <w:szCs w:val="24"/>
        </w:rPr>
        <w:t>E</w:t>
      </w:r>
      <w:r w:rsidRPr="00905B4C">
        <w:rPr>
          <w:b/>
          <w:sz w:val="24"/>
          <w:szCs w:val="24"/>
        </w:rPr>
        <w:t xml:space="preserve">xecutive </w:t>
      </w:r>
      <w:r w:rsidR="00905B4C">
        <w:rPr>
          <w:b/>
          <w:sz w:val="24"/>
          <w:szCs w:val="24"/>
        </w:rPr>
        <w:t>B</w:t>
      </w:r>
      <w:r w:rsidRPr="00905B4C">
        <w:rPr>
          <w:b/>
          <w:sz w:val="24"/>
          <w:szCs w:val="24"/>
        </w:rPr>
        <w:t>oard and Board of Directors</w:t>
      </w:r>
      <w:r w:rsidR="00E71F0D">
        <w:rPr>
          <w:b/>
          <w:sz w:val="24"/>
          <w:szCs w:val="24"/>
        </w:rPr>
        <w:t>.</w:t>
      </w:r>
    </w:p>
    <w:p w:rsidR="003E789B" w:rsidRPr="003E789B" w:rsidRDefault="003E789B" w:rsidP="003E789B"/>
    <w:p w:rsidR="003E789B" w:rsidRDefault="003E789B"/>
    <w:sectPr w:rsidR="003E789B" w:rsidSect="00245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B8A11C-5FA1-4997-8FE2-E9BB6AF9CFD6}"/>
    <w:docVar w:name="dgnword-eventsink" w:val="112174800"/>
  </w:docVars>
  <w:rsids>
    <w:rsidRoot w:val="003E789B"/>
    <w:rsid w:val="001D400E"/>
    <w:rsid w:val="00245627"/>
    <w:rsid w:val="003E789B"/>
    <w:rsid w:val="00905B4C"/>
    <w:rsid w:val="00CB3473"/>
    <w:rsid w:val="00E71F0D"/>
    <w:rsid w:val="00E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 Haas</cp:lastModifiedBy>
  <cp:revision>2</cp:revision>
  <dcterms:created xsi:type="dcterms:W3CDTF">2021-02-22T08:08:00Z</dcterms:created>
  <dcterms:modified xsi:type="dcterms:W3CDTF">2021-02-22T08:08:00Z</dcterms:modified>
</cp:coreProperties>
</file>